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9C" w:rsidRDefault="0070559C" w:rsidP="00F92A82">
      <w:pPr>
        <w:rPr>
          <w:rFonts w:ascii="Times New Roman" w:hAnsi="Times New Roman"/>
          <w:b/>
          <w:sz w:val="24"/>
          <w:szCs w:val="24"/>
        </w:rPr>
      </w:pPr>
    </w:p>
    <w:p w:rsidR="00B40CFB" w:rsidRDefault="0070559C" w:rsidP="00CD7E2C">
      <w:pPr>
        <w:tabs>
          <w:tab w:val="left" w:pos="265"/>
        </w:tabs>
        <w:ind w:left="270"/>
        <w:rPr>
          <w:rFonts w:ascii="Times New Roman" w:hAnsi="Times New Roman"/>
          <w:b/>
          <w:sz w:val="24"/>
          <w:szCs w:val="24"/>
        </w:rPr>
      </w:pPr>
      <w:r w:rsidRPr="0070559C">
        <w:rPr>
          <w:rFonts w:ascii="Times New Roman" w:hAnsi="Times New Roman"/>
          <w:b/>
          <w:sz w:val="24"/>
          <w:szCs w:val="24"/>
        </w:rPr>
        <w:t xml:space="preserve">На поставку средств индивидуальной защиты органов дыхания самоспасателей </w:t>
      </w:r>
      <w:r w:rsidR="00386F04">
        <w:rPr>
          <w:rFonts w:ascii="Times New Roman" w:hAnsi="Times New Roman"/>
          <w:b/>
          <w:sz w:val="24"/>
          <w:szCs w:val="24"/>
        </w:rPr>
        <w:t>изолирующих</w:t>
      </w:r>
      <w:r w:rsidRPr="0070559C">
        <w:rPr>
          <w:rFonts w:ascii="Times New Roman" w:hAnsi="Times New Roman"/>
          <w:b/>
          <w:sz w:val="24"/>
          <w:szCs w:val="24"/>
        </w:rPr>
        <w:t xml:space="preserve"> </w:t>
      </w:r>
    </w:p>
    <w:p w:rsidR="00F92A82" w:rsidRPr="00F92A82" w:rsidRDefault="00CD7E2C" w:rsidP="00CD7E2C">
      <w:pPr>
        <w:tabs>
          <w:tab w:val="left" w:pos="265"/>
        </w:tabs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86F04">
        <w:rPr>
          <w:rFonts w:ascii="Times New Roman" w:hAnsi="Times New Roman"/>
          <w:b/>
          <w:sz w:val="24"/>
          <w:szCs w:val="24"/>
        </w:rPr>
        <w:t>Изолирующие</w:t>
      </w:r>
      <w:r w:rsidR="00F92A82" w:rsidRPr="00F92A82">
        <w:rPr>
          <w:rFonts w:ascii="Times New Roman" w:hAnsi="Times New Roman"/>
          <w:b/>
          <w:sz w:val="24"/>
          <w:szCs w:val="24"/>
        </w:rPr>
        <w:t xml:space="preserve"> самоспасатели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302"/>
        <w:gridCol w:w="5672"/>
        <w:gridCol w:w="4393"/>
      </w:tblGrid>
      <w:tr w:rsidR="00446CF1" w:rsidRPr="00AF6F79" w:rsidTr="00446CF1">
        <w:tc>
          <w:tcPr>
            <w:tcW w:w="2942" w:type="dxa"/>
          </w:tcPr>
          <w:p w:rsidR="00446CF1" w:rsidRPr="00AF6F79" w:rsidRDefault="00446CF1" w:rsidP="00446C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F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2302" w:type="dxa"/>
          </w:tcPr>
          <w:p w:rsidR="00446CF1" w:rsidRPr="00AF6F79" w:rsidRDefault="00446CF1" w:rsidP="00670D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F1">
              <w:rPr>
                <w:rFonts w:ascii="Times New Roman" w:hAnsi="Times New Roman"/>
                <w:b/>
                <w:sz w:val="24"/>
                <w:szCs w:val="24"/>
              </w:rPr>
              <w:t>Указание на товарный знак (модель), производителя</w:t>
            </w:r>
          </w:p>
        </w:tc>
        <w:tc>
          <w:tcPr>
            <w:tcW w:w="5672" w:type="dxa"/>
          </w:tcPr>
          <w:p w:rsidR="00446CF1" w:rsidRDefault="00446CF1" w:rsidP="00670D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CF1" w:rsidRPr="00AF6F79" w:rsidRDefault="00446CF1" w:rsidP="00670D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F79">
              <w:rPr>
                <w:rFonts w:ascii="Times New Roman" w:hAnsi="Times New Roman"/>
                <w:b/>
                <w:sz w:val="24"/>
                <w:szCs w:val="24"/>
              </w:rPr>
              <w:t>Требования Заказчика</w:t>
            </w:r>
          </w:p>
        </w:tc>
        <w:tc>
          <w:tcPr>
            <w:tcW w:w="4393" w:type="dxa"/>
          </w:tcPr>
          <w:p w:rsidR="00446CF1" w:rsidRDefault="00446CF1" w:rsidP="00670D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CF1" w:rsidRPr="00AF6F79" w:rsidRDefault="00446CF1" w:rsidP="00670D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CF1">
              <w:rPr>
                <w:rFonts w:ascii="Times New Roman" w:hAnsi="Times New Roman"/>
                <w:b/>
                <w:sz w:val="24"/>
                <w:szCs w:val="24"/>
              </w:rPr>
              <w:t>Значение, предлагаемое участником</w:t>
            </w:r>
          </w:p>
        </w:tc>
      </w:tr>
      <w:tr w:rsidR="00446CF1" w:rsidRPr="00AF6F79" w:rsidTr="00446CF1">
        <w:tc>
          <w:tcPr>
            <w:tcW w:w="2942" w:type="dxa"/>
            <w:vAlign w:val="center"/>
          </w:tcPr>
          <w:p w:rsidR="00446CF1" w:rsidRPr="00AF6F79" w:rsidRDefault="00446CF1" w:rsidP="0044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Самоспасатель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изолирующий</w:t>
            </w:r>
          </w:p>
        </w:tc>
        <w:tc>
          <w:tcPr>
            <w:tcW w:w="2302" w:type="dxa"/>
          </w:tcPr>
          <w:p w:rsidR="00446CF1" w:rsidRPr="00AF1A6A" w:rsidRDefault="00446CF1" w:rsidP="00CD7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446CF1" w:rsidRPr="00AF6F79" w:rsidRDefault="00446CF1" w:rsidP="00CD7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A6A">
              <w:rPr>
                <w:rFonts w:ascii="Times New Roman" w:hAnsi="Times New Roman"/>
                <w:sz w:val="24"/>
                <w:szCs w:val="24"/>
              </w:rPr>
              <w:t>Самоспасатель</w:t>
            </w:r>
            <w:proofErr w:type="spellEnd"/>
            <w:r w:rsidRPr="00AF1A6A">
              <w:rPr>
                <w:rFonts w:ascii="Times New Roman" w:hAnsi="Times New Roman"/>
                <w:sz w:val="24"/>
                <w:szCs w:val="24"/>
              </w:rPr>
              <w:t xml:space="preserve"> изолирующий – предназначен для индивидуальной защиты органов дыхания и зрения человека от токсичных продуктов горения при эвакуации из помещений во время пожара (аварии), а также в атмосфере с пониженным содержанием кислорода или его отсутствии.</w:t>
            </w:r>
          </w:p>
        </w:tc>
        <w:tc>
          <w:tcPr>
            <w:tcW w:w="4393" w:type="dxa"/>
          </w:tcPr>
          <w:p w:rsidR="00446CF1" w:rsidRPr="00AF1A6A" w:rsidRDefault="00446CF1" w:rsidP="00CD7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15309" w:type="dxa"/>
            <w:gridSpan w:val="4"/>
            <w:tcBorders>
              <w:right w:val="single" w:sz="4" w:space="0" w:color="auto"/>
            </w:tcBorders>
          </w:tcPr>
          <w:p w:rsidR="00446CF1" w:rsidRDefault="00446CF1" w:rsidP="00446C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Комплектность</w:t>
            </w:r>
            <w:r w:rsidRPr="00AF6F79">
              <w:rPr>
                <w:rFonts w:ascii="Times New Roman" w:hAnsi="Times New Roman"/>
                <w:b/>
                <w:sz w:val="24"/>
                <w:szCs w:val="24"/>
              </w:rPr>
              <w:t xml:space="preserve"> изделия</w:t>
            </w:r>
          </w:p>
        </w:tc>
      </w:tr>
      <w:tr w:rsidR="00446CF1" w:rsidRPr="00AF6F79" w:rsidTr="00446CF1"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46CF1" w:rsidRPr="007E746C" w:rsidRDefault="00446CF1" w:rsidP="003138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CF1" w:rsidRDefault="00446CF1" w:rsidP="003138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46C">
              <w:rPr>
                <w:rFonts w:ascii="Times New Roman" w:hAnsi="Times New Roman"/>
                <w:sz w:val="24"/>
                <w:szCs w:val="24"/>
              </w:rPr>
              <w:t>В комплект самоспасателя  должны входить - полумаска, металлический регенеративный патрон, дыхательный мешок, гофрированная трубка.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446CF1" w:rsidRPr="007E746C" w:rsidRDefault="00446CF1" w:rsidP="003138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46CF1" w:rsidRDefault="00446CF1" w:rsidP="003138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CF1" w:rsidRPr="00AF6F79" w:rsidRDefault="00446CF1" w:rsidP="003138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Капюшон должен полностью закрывать голову человека и</w:t>
            </w:r>
            <w:r>
              <w:t xml:space="preserve"> </w:t>
            </w:r>
            <w:r w:rsidRPr="00313808">
              <w:rPr>
                <w:rFonts w:ascii="Times New Roman" w:hAnsi="Times New Roman"/>
                <w:sz w:val="24"/>
                <w:szCs w:val="24"/>
              </w:rPr>
              <w:t>обеспечивать плотное прилегание маски к лицу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>Поле зрения смотрового окна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 быть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 xml:space="preserve"> не менее 70%.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 смотрового окна капюшона должна препятствовать его запотеванию.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446CF1" w:rsidRDefault="00446CF1" w:rsidP="003138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46CF1" w:rsidRPr="00E26578" w:rsidRDefault="00446CF1" w:rsidP="003D0C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left w:val="single" w:sz="4" w:space="0" w:color="auto"/>
            </w:tcBorders>
          </w:tcPr>
          <w:p w:rsidR="00446CF1" w:rsidRPr="00AF6F79" w:rsidRDefault="00446CF1" w:rsidP="003D0C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578">
              <w:rPr>
                <w:rFonts w:ascii="Times New Roman" w:hAnsi="Times New Roman"/>
                <w:sz w:val="24"/>
                <w:szCs w:val="24"/>
              </w:rPr>
              <w:t xml:space="preserve">Самоспасатель  должен иметь </w:t>
            </w:r>
            <w:r>
              <w:rPr>
                <w:rFonts w:ascii="Times New Roman" w:hAnsi="Times New Roman"/>
                <w:sz w:val="24"/>
                <w:szCs w:val="24"/>
              </w:rPr>
              <w:t>эластичный шейный обтюратор, обеспечивающий плотное прилегание к шее человека и предотвращающий попадание продуктов горения в зону смотрового окна.</w:t>
            </w:r>
          </w:p>
        </w:tc>
        <w:tc>
          <w:tcPr>
            <w:tcW w:w="4393" w:type="dxa"/>
          </w:tcPr>
          <w:p w:rsidR="00446CF1" w:rsidRPr="00E26578" w:rsidRDefault="00446CF1" w:rsidP="003D0C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15309" w:type="dxa"/>
            <w:gridSpan w:val="4"/>
            <w:tcBorders>
              <w:right w:val="single" w:sz="4" w:space="0" w:color="auto"/>
            </w:tcBorders>
          </w:tcPr>
          <w:p w:rsidR="00446CF1" w:rsidRDefault="00446CF1" w:rsidP="00446C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F6F79">
              <w:rPr>
                <w:rFonts w:ascii="Times New Roman" w:hAnsi="Times New Roman"/>
                <w:b/>
                <w:sz w:val="24"/>
                <w:szCs w:val="24"/>
              </w:rPr>
              <w:t>отребительские свойства</w:t>
            </w: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Default="00446CF1" w:rsidP="00E265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5672" w:type="dxa"/>
          </w:tcPr>
          <w:p w:rsidR="00446CF1" w:rsidRPr="00AF6F79" w:rsidRDefault="00446CF1" w:rsidP="00446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Самоспасатель должен иметь один универсальный размер для взрослых и детей старше 12 лет</w:t>
            </w:r>
          </w:p>
        </w:tc>
        <w:tc>
          <w:tcPr>
            <w:tcW w:w="4393" w:type="dxa"/>
          </w:tcPr>
          <w:p w:rsidR="00446CF1" w:rsidRDefault="00446CF1" w:rsidP="00E265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Pr="00212474" w:rsidRDefault="00446CF1" w:rsidP="00386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ведения переговоров при эвакуации</w:t>
            </w:r>
          </w:p>
        </w:tc>
        <w:tc>
          <w:tcPr>
            <w:tcW w:w="5672" w:type="dxa"/>
          </w:tcPr>
          <w:p w:rsidR="00446CF1" w:rsidRPr="00AF6F79" w:rsidRDefault="00446CF1" w:rsidP="00446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474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212474">
              <w:rPr>
                <w:rFonts w:ascii="Times New Roman" w:hAnsi="Times New Roman"/>
                <w:sz w:val="24"/>
                <w:szCs w:val="24"/>
              </w:rPr>
              <w:t>самоспасателя</w:t>
            </w:r>
            <w:proofErr w:type="spellEnd"/>
            <w:r w:rsidRPr="00212474">
              <w:rPr>
                <w:rFonts w:ascii="Times New Roman" w:hAnsi="Times New Roman"/>
                <w:sz w:val="24"/>
                <w:szCs w:val="24"/>
              </w:rPr>
              <w:t xml:space="preserve"> должна позволять вести переговоры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2474">
              <w:rPr>
                <w:rFonts w:ascii="Times New Roman" w:hAnsi="Times New Roman"/>
                <w:sz w:val="24"/>
                <w:szCs w:val="24"/>
              </w:rPr>
              <w:t>подавать команды или сигналы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446CF1" w:rsidRPr="00212474" w:rsidRDefault="00446CF1" w:rsidP="00386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Pr="00AF6F79" w:rsidRDefault="00446CF1" w:rsidP="00CD7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хранения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46CF1" w:rsidRPr="00AF6F79" w:rsidRDefault="00446CF1" w:rsidP="00446C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>не менее 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 производства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446CF1" w:rsidRPr="00AF6F79" w:rsidRDefault="00446CF1" w:rsidP="00CD7E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15309" w:type="dxa"/>
            <w:gridSpan w:val="4"/>
            <w:tcBorders>
              <w:right w:val="single" w:sz="4" w:space="0" w:color="auto"/>
            </w:tcBorders>
          </w:tcPr>
          <w:p w:rsidR="00446CF1" w:rsidRDefault="00446CF1" w:rsidP="00446C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A7A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Pr="00AF6F79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самоспасателя</w:t>
            </w:r>
            <w:proofErr w:type="spellEnd"/>
            <w:r w:rsidRPr="00AF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446CF1" w:rsidRPr="00AF6F79" w:rsidRDefault="00446CF1" w:rsidP="000D5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D5698">
              <w:rPr>
                <w:rFonts w:ascii="Times New Roman" w:hAnsi="Times New Roman"/>
                <w:sz w:val="24"/>
                <w:szCs w:val="24"/>
              </w:rPr>
              <w:t>1500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698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446CF1" w:rsidRPr="00AF6F79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rPr>
          <w:trHeight w:val="743"/>
        </w:trPr>
        <w:tc>
          <w:tcPr>
            <w:tcW w:w="5244" w:type="dxa"/>
            <w:gridSpan w:val="2"/>
            <w:vAlign w:val="center"/>
          </w:tcPr>
          <w:p w:rsidR="00446CF1" w:rsidRDefault="00446CF1" w:rsidP="00621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>Температурный интервал применения</w:t>
            </w:r>
          </w:p>
        </w:tc>
        <w:tc>
          <w:tcPr>
            <w:tcW w:w="5672" w:type="dxa"/>
            <w:vAlign w:val="center"/>
          </w:tcPr>
          <w:p w:rsidR="00446CF1" w:rsidRDefault="00446CF1" w:rsidP="00621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F1" w:rsidRDefault="00446CF1" w:rsidP="00621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>0</w:t>
            </w:r>
            <w:r w:rsidRPr="00AF6F7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>С до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Pr="00AF6F7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446CF1" w:rsidRPr="00AF6F79" w:rsidRDefault="00446CF1" w:rsidP="00621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46CF1" w:rsidRDefault="00446CF1" w:rsidP="00621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rPr>
          <w:trHeight w:val="702"/>
        </w:trPr>
        <w:tc>
          <w:tcPr>
            <w:tcW w:w="5244" w:type="dxa"/>
            <w:gridSpan w:val="2"/>
            <w:vAlign w:val="center"/>
          </w:tcPr>
          <w:p w:rsidR="00446CF1" w:rsidRDefault="00446CF1" w:rsidP="000B4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дыханию</w:t>
            </w:r>
          </w:p>
        </w:tc>
        <w:tc>
          <w:tcPr>
            <w:tcW w:w="5672" w:type="dxa"/>
            <w:vAlign w:val="center"/>
          </w:tcPr>
          <w:p w:rsidR="00446CF1" w:rsidRDefault="00446CF1" w:rsidP="000B4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CF1" w:rsidRDefault="00446CF1" w:rsidP="000B4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800 Па (82 мм вод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т.)</w:t>
            </w:r>
          </w:p>
          <w:p w:rsidR="00446CF1" w:rsidRPr="00AF6F79" w:rsidRDefault="00446CF1" w:rsidP="00CE6D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46CF1" w:rsidRDefault="00446CF1" w:rsidP="000B49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Pr="00AF6F79" w:rsidRDefault="00446CF1" w:rsidP="00670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защитного действия </w:t>
            </w:r>
          </w:p>
        </w:tc>
        <w:tc>
          <w:tcPr>
            <w:tcW w:w="5672" w:type="dxa"/>
            <w:vAlign w:val="center"/>
          </w:tcPr>
          <w:p w:rsidR="00446CF1" w:rsidRPr="00AF6F79" w:rsidRDefault="00446CF1" w:rsidP="00670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46CF1" w:rsidRPr="00AF6F79" w:rsidRDefault="00446CF1" w:rsidP="00670D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тяжелой нагрузке</w:t>
            </w:r>
          </w:p>
        </w:tc>
        <w:tc>
          <w:tcPr>
            <w:tcW w:w="5672" w:type="dxa"/>
            <w:vAlign w:val="center"/>
          </w:tcPr>
          <w:p w:rsidR="00446CF1" w:rsidRPr="00AF6F79" w:rsidRDefault="00446CF1" w:rsidP="000D5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bookmarkStart w:id="0" w:name="_GoBack"/>
            <w:bookmarkEnd w:id="0"/>
            <w:r w:rsidR="000D569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393" w:type="dxa"/>
          </w:tcPr>
          <w:p w:rsidR="00446CF1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A">
              <w:rPr>
                <w:rFonts w:ascii="Times New Roman" w:hAnsi="Times New Roman"/>
                <w:sz w:val="24"/>
                <w:szCs w:val="24"/>
              </w:rPr>
              <w:t xml:space="preserve">в режиме средней физической нагрузки                   </w:t>
            </w:r>
          </w:p>
        </w:tc>
        <w:tc>
          <w:tcPr>
            <w:tcW w:w="5672" w:type="dxa"/>
            <w:vAlign w:val="center"/>
          </w:tcPr>
          <w:p w:rsidR="00446CF1" w:rsidRPr="00AF6F79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4393" w:type="dxa"/>
          </w:tcPr>
          <w:p w:rsidR="00446CF1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A6A">
              <w:rPr>
                <w:rFonts w:ascii="Times New Roman" w:hAnsi="Times New Roman"/>
                <w:sz w:val="24"/>
                <w:szCs w:val="24"/>
              </w:rPr>
              <w:t xml:space="preserve">в режиме ожидания помощи                                      </w:t>
            </w:r>
          </w:p>
        </w:tc>
        <w:tc>
          <w:tcPr>
            <w:tcW w:w="5672" w:type="dxa"/>
            <w:vAlign w:val="center"/>
          </w:tcPr>
          <w:p w:rsidR="00446CF1" w:rsidRPr="00AF6F79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6578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4393" w:type="dxa"/>
          </w:tcPr>
          <w:p w:rsidR="00446CF1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Default="00446CF1" w:rsidP="003E6B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вдыхаемой газовой дыхательной смеси (ГДС) при температуре окружающей среды (25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Theme="minorBidi" w:hAnsiTheme="minorBidi"/>
                <w:sz w:val="24"/>
                <w:szCs w:val="24"/>
              </w:rPr>
              <w:t>º</w:t>
            </w:r>
          </w:p>
        </w:tc>
        <w:tc>
          <w:tcPr>
            <w:tcW w:w="5672" w:type="dxa"/>
            <w:vAlign w:val="center"/>
          </w:tcPr>
          <w:p w:rsidR="00446CF1" w:rsidRPr="00AF6F79" w:rsidRDefault="00446CF1" w:rsidP="003E6B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393" w:type="dxa"/>
          </w:tcPr>
          <w:p w:rsidR="00446CF1" w:rsidRDefault="00446CF1" w:rsidP="003E6B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Default="00446CF1" w:rsidP="00386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Объемная доля диоксида углерода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вдыхаемой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ГДС</w:t>
            </w:r>
          </w:p>
        </w:tc>
        <w:tc>
          <w:tcPr>
            <w:tcW w:w="5672" w:type="dxa"/>
            <w:vAlign w:val="center"/>
          </w:tcPr>
          <w:p w:rsidR="00446CF1" w:rsidRPr="00AF6F79" w:rsidRDefault="00446CF1" w:rsidP="00386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3%</w:t>
            </w:r>
          </w:p>
        </w:tc>
        <w:tc>
          <w:tcPr>
            <w:tcW w:w="4393" w:type="dxa"/>
          </w:tcPr>
          <w:p w:rsidR="00446CF1" w:rsidRDefault="00446CF1" w:rsidP="00386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Pr="00441215" w:rsidRDefault="00446CF1" w:rsidP="00441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1215">
              <w:rPr>
                <w:rFonts w:ascii="Times New Roman" w:hAnsi="Times New Roman"/>
                <w:sz w:val="24"/>
                <w:szCs w:val="24"/>
              </w:rPr>
              <w:t xml:space="preserve">ремя приведения в </w:t>
            </w:r>
            <w:r>
              <w:rPr>
                <w:rFonts w:ascii="Times New Roman" w:hAnsi="Times New Roman"/>
                <w:sz w:val="24"/>
                <w:szCs w:val="24"/>
              </w:rPr>
              <w:t>рабочее состояние</w:t>
            </w:r>
            <w:r w:rsidRPr="0044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2" w:type="dxa"/>
            <w:vAlign w:val="center"/>
          </w:tcPr>
          <w:p w:rsidR="00446CF1" w:rsidRPr="00AF6F79" w:rsidRDefault="00446CF1" w:rsidP="00441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215">
              <w:rPr>
                <w:rFonts w:ascii="Times New Roman" w:hAnsi="Times New Roman"/>
                <w:sz w:val="24"/>
                <w:szCs w:val="24"/>
              </w:rPr>
              <w:t>не более 60 сек.</w:t>
            </w:r>
          </w:p>
        </w:tc>
        <w:tc>
          <w:tcPr>
            <w:tcW w:w="4393" w:type="dxa"/>
          </w:tcPr>
          <w:p w:rsidR="00446CF1" w:rsidRPr="00441215" w:rsidRDefault="00446CF1" w:rsidP="004412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 (в упаковке)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446CF1" w:rsidRPr="00AF6F79" w:rsidRDefault="00446CF1" w:rsidP="000D56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446CF1">
              <w:rPr>
                <w:rFonts w:ascii="Times New Roman" w:hAnsi="Times New Roman"/>
                <w:sz w:val="24"/>
                <w:szCs w:val="24"/>
              </w:rPr>
              <w:t>1</w:t>
            </w:r>
            <w:r w:rsidR="000D5698">
              <w:rPr>
                <w:rFonts w:ascii="Times New Roman" w:hAnsi="Times New Roman"/>
                <w:sz w:val="24"/>
                <w:szCs w:val="24"/>
              </w:rPr>
              <w:t>6</w:t>
            </w:r>
            <w:r w:rsidRPr="00446CF1">
              <w:rPr>
                <w:rFonts w:ascii="Times New Roman" w:hAnsi="Times New Roman"/>
                <w:sz w:val="24"/>
                <w:szCs w:val="24"/>
              </w:rPr>
              <w:t>0х</w:t>
            </w:r>
            <w:r w:rsidR="000D5698">
              <w:rPr>
                <w:rFonts w:ascii="Times New Roman" w:hAnsi="Times New Roman"/>
                <w:sz w:val="24"/>
                <w:szCs w:val="24"/>
              </w:rPr>
              <w:t>190</w:t>
            </w:r>
            <w:r w:rsidRPr="00446CF1">
              <w:rPr>
                <w:rFonts w:ascii="Times New Roman" w:hAnsi="Times New Roman"/>
                <w:sz w:val="24"/>
                <w:szCs w:val="24"/>
              </w:rPr>
              <w:t>х2</w:t>
            </w:r>
            <w:r w:rsidR="000D5698">
              <w:rPr>
                <w:rFonts w:ascii="Times New Roman" w:hAnsi="Times New Roman"/>
                <w:sz w:val="24"/>
                <w:szCs w:val="24"/>
              </w:rPr>
              <w:t>10</w:t>
            </w:r>
            <w:r w:rsidRPr="00446CF1">
              <w:rPr>
                <w:rFonts w:ascii="Times New Roman" w:hAnsi="Times New Roman"/>
                <w:sz w:val="24"/>
                <w:szCs w:val="24"/>
              </w:rPr>
              <w:t xml:space="preserve"> мм 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446CF1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Pr="003E6B98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упаковке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446CF1" w:rsidRDefault="00446CF1" w:rsidP="00446C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98">
              <w:rPr>
                <w:rFonts w:ascii="Times New Roman" w:hAnsi="Times New Roman"/>
                <w:sz w:val="24"/>
                <w:szCs w:val="24"/>
              </w:rPr>
              <w:t>Самоспасатели изолирующие должны быть упакованы в герметичный полимерный пакет и сумку (картонную коробку, футляр).  Упаковка партии продукции должна быть произведена в картонные коробки обеспечивающие сохранность при транспортировке.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446CF1" w:rsidRPr="003E6B98" w:rsidRDefault="00446CF1" w:rsidP="00AF1A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Pr="00ED4139" w:rsidRDefault="00446CF1" w:rsidP="0044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139">
              <w:rPr>
                <w:rFonts w:ascii="Times New Roman" w:hAnsi="Times New Roman"/>
                <w:sz w:val="24"/>
                <w:szCs w:val="24"/>
              </w:rPr>
              <w:t>Требование к маркировке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446CF1" w:rsidRPr="003E6B98" w:rsidRDefault="00446CF1" w:rsidP="00ED4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139">
              <w:rPr>
                <w:rFonts w:ascii="Times New Roman" w:hAnsi="Times New Roman"/>
                <w:sz w:val="24"/>
                <w:szCs w:val="24"/>
              </w:rPr>
              <w:t xml:space="preserve">Маркировка герметичной упаковки или сумки (картонной коробки, футляра) должна содержать информацию о назначении, наименовании изделия, наименование предприятия - изготовителя, номер </w:t>
            </w:r>
            <w:r w:rsidRPr="00ED4139">
              <w:rPr>
                <w:rFonts w:ascii="Times New Roman" w:hAnsi="Times New Roman"/>
                <w:sz w:val="24"/>
                <w:szCs w:val="24"/>
              </w:rPr>
              <w:lastRenderedPageBreak/>
              <w:t>заводской партии, дату изготовления (месяц и год), знак обращения на рынке и иную информацию по применению на русском языке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446CF1" w:rsidRPr="00ED4139" w:rsidRDefault="00446CF1" w:rsidP="00ED41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15309" w:type="dxa"/>
            <w:gridSpan w:val="4"/>
            <w:tcBorders>
              <w:right w:val="single" w:sz="4" w:space="0" w:color="auto"/>
            </w:tcBorders>
          </w:tcPr>
          <w:p w:rsidR="00446CF1" w:rsidRDefault="00446CF1" w:rsidP="00446C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по безопасности</w:t>
            </w:r>
          </w:p>
        </w:tc>
      </w:tr>
      <w:tr w:rsidR="00446CF1" w:rsidRPr="00AF6F79" w:rsidTr="00446CF1"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446CF1" w:rsidRPr="00AF1A6A" w:rsidRDefault="00446CF1" w:rsidP="00446C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>аличие сертификат</w:t>
            </w:r>
            <w:proofErr w:type="gramStart"/>
            <w:r w:rsidRPr="00AF6F7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F6F79">
              <w:rPr>
                <w:rFonts w:ascii="Times New Roman" w:hAnsi="Times New Roman"/>
                <w:sz w:val="24"/>
                <w:szCs w:val="24"/>
              </w:rPr>
              <w:t xml:space="preserve"> соответствия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446CF1" w:rsidRPr="00AF6F79" w:rsidRDefault="00446CF1" w:rsidP="00CD7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A6A">
              <w:rPr>
                <w:rFonts w:ascii="Times New Roman" w:hAnsi="Times New Roman"/>
                <w:sz w:val="24"/>
                <w:szCs w:val="24"/>
              </w:rPr>
              <w:t xml:space="preserve">Безопасность, функциональные и технические характеристики  изделий должны подтверждаться наличием сертификата соответствия требованиям «Технического регламента о требованиях пожарной безопасности» (ФЗ от 22.07.2008 №123-ФЗ) на соответствие ГОСТ </w:t>
            </w:r>
            <w:proofErr w:type="gramStart"/>
            <w:r w:rsidRPr="00AF1A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1A6A">
              <w:rPr>
                <w:rFonts w:ascii="Times New Roman" w:hAnsi="Times New Roman"/>
                <w:sz w:val="24"/>
                <w:szCs w:val="24"/>
              </w:rPr>
              <w:t xml:space="preserve"> 53260-2009 «Техника пожарная. Самоспасатели изолирующие с химически связанным кислородом </w:t>
            </w:r>
            <w:proofErr w:type="gramStart"/>
            <w:r w:rsidRPr="00AF1A6A">
              <w:rPr>
                <w:rFonts w:ascii="Times New Roman" w:hAnsi="Times New Roman"/>
                <w:sz w:val="24"/>
                <w:szCs w:val="24"/>
              </w:rPr>
              <w:t>для защиты людей от токсичных продуктов горения при эвакуации из задымленных помещений во время</w:t>
            </w:r>
            <w:proofErr w:type="gramEnd"/>
            <w:r w:rsidRPr="00AF1A6A">
              <w:rPr>
                <w:rFonts w:ascii="Times New Roman" w:hAnsi="Times New Roman"/>
                <w:sz w:val="24"/>
                <w:szCs w:val="24"/>
              </w:rPr>
              <w:t xml:space="preserve"> пожара. Общие технические требования. Методы испытаний» и сертификата на соответствие требованиям Технического регламента Таможенного союза «О безопасности средств индивидуальной защиты» </w:t>
            </w:r>
            <w:proofErr w:type="gramStart"/>
            <w:r w:rsidRPr="00AF1A6A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AF1A6A">
              <w:rPr>
                <w:rFonts w:ascii="Times New Roman" w:hAnsi="Times New Roman"/>
                <w:sz w:val="24"/>
                <w:szCs w:val="24"/>
              </w:rPr>
              <w:t xml:space="preserve"> ТС 019/2011».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446CF1" w:rsidRPr="00AF1A6A" w:rsidRDefault="00446CF1" w:rsidP="00CD7E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CF1" w:rsidRPr="00AF6F79" w:rsidTr="00446CF1">
        <w:tc>
          <w:tcPr>
            <w:tcW w:w="5244" w:type="dxa"/>
            <w:gridSpan w:val="2"/>
            <w:vAlign w:val="center"/>
          </w:tcPr>
          <w:p w:rsidR="00446CF1" w:rsidRDefault="00446CF1" w:rsidP="009C6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F79">
              <w:rPr>
                <w:rFonts w:ascii="Times New Roman" w:hAnsi="Times New Roman"/>
                <w:sz w:val="24"/>
                <w:szCs w:val="24"/>
              </w:rPr>
              <w:t>Дата выпуска</w:t>
            </w:r>
          </w:p>
        </w:tc>
        <w:tc>
          <w:tcPr>
            <w:tcW w:w="5672" w:type="dxa"/>
            <w:vAlign w:val="center"/>
          </w:tcPr>
          <w:p w:rsidR="00446CF1" w:rsidRPr="00AF6F79" w:rsidRDefault="00446CF1" w:rsidP="009C6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 квартал 201_ года</w:t>
            </w:r>
          </w:p>
        </w:tc>
        <w:tc>
          <w:tcPr>
            <w:tcW w:w="4393" w:type="dxa"/>
          </w:tcPr>
          <w:p w:rsidR="00446CF1" w:rsidRDefault="00446CF1" w:rsidP="009C6B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45E" w:rsidRDefault="0009345E">
      <w:pPr>
        <w:rPr>
          <w:rFonts w:ascii="Times New Roman" w:hAnsi="Times New Roman"/>
          <w:sz w:val="24"/>
          <w:szCs w:val="24"/>
        </w:rPr>
      </w:pPr>
    </w:p>
    <w:p w:rsidR="00F92A82" w:rsidRDefault="00F92A82">
      <w:pPr>
        <w:rPr>
          <w:rFonts w:ascii="Times New Roman" w:hAnsi="Times New Roman"/>
          <w:sz w:val="24"/>
          <w:szCs w:val="24"/>
        </w:rPr>
      </w:pPr>
    </w:p>
    <w:p w:rsidR="000B2FB5" w:rsidRDefault="000B2FB5">
      <w:pPr>
        <w:rPr>
          <w:rFonts w:ascii="Times New Roman" w:hAnsi="Times New Roman"/>
          <w:sz w:val="24"/>
          <w:szCs w:val="24"/>
        </w:rPr>
      </w:pPr>
    </w:p>
    <w:p w:rsidR="00F92A82" w:rsidRDefault="00F92A82" w:rsidP="00CD7E2C">
      <w:pPr>
        <w:ind w:left="993"/>
        <w:rPr>
          <w:rFonts w:ascii="Times New Roman" w:hAnsi="Times New Roman"/>
          <w:sz w:val="24"/>
          <w:szCs w:val="24"/>
        </w:rPr>
      </w:pPr>
    </w:p>
    <w:p w:rsidR="00F92A82" w:rsidRDefault="00F92A82" w:rsidP="00CD7E2C">
      <w:pPr>
        <w:ind w:left="993"/>
        <w:rPr>
          <w:rFonts w:ascii="Times New Roman" w:hAnsi="Times New Roman"/>
          <w:sz w:val="24"/>
          <w:szCs w:val="24"/>
        </w:rPr>
      </w:pPr>
    </w:p>
    <w:p w:rsidR="00F92A82" w:rsidRDefault="00F92A82" w:rsidP="00CD7E2C">
      <w:pPr>
        <w:ind w:left="993"/>
        <w:rPr>
          <w:rFonts w:ascii="Times New Roman" w:hAnsi="Times New Roman"/>
          <w:sz w:val="24"/>
          <w:szCs w:val="24"/>
        </w:rPr>
      </w:pPr>
    </w:p>
    <w:sectPr w:rsidR="00F92A82" w:rsidSect="002B6C1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AAB"/>
    <w:multiLevelType w:val="hybridMultilevel"/>
    <w:tmpl w:val="E3548956"/>
    <w:lvl w:ilvl="0" w:tplc="6D78FD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0A"/>
    <w:rsid w:val="00012FCE"/>
    <w:rsid w:val="000547D4"/>
    <w:rsid w:val="0008060A"/>
    <w:rsid w:val="0009345E"/>
    <w:rsid w:val="000A7A7A"/>
    <w:rsid w:val="000B2FB5"/>
    <w:rsid w:val="000B49E7"/>
    <w:rsid w:val="000D5698"/>
    <w:rsid w:val="00123795"/>
    <w:rsid w:val="001E1D3E"/>
    <w:rsid w:val="00212474"/>
    <w:rsid w:val="00266F2A"/>
    <w:rsid w:val="002A20E5"/>
    <w:rsid w:val="002B6C11"/>
    <w:rsid w:val="002C4C11"/>
    <w:rsid w:val="002F2D29"/>
    <w:rsid w:val="00313808"/>
    <w:rsid w:val="003172AC"/>
    <w:rsid w:val="003601D1"/>
    <w:rsid w:val="00382256"/>
    <w:rsid w:val="00386F04"/>
    <w:rsid w:val="003D0CC0"/>
    <w:rsid w:val="003E6B98"/>
    <w:rsid w:val="00441215"/>
    <w:rsid w:val="00446CF1"/>
    <w:rsid w:val="00615EA2"/>
    <w:rsid w:val="006219AC"/>
    <w:rsid w:val="006617D5"/>
    <w:rsid w:val="00670D41"/>
    <w:rsid w:val="00691E1D"/>
    <w:rsid w:val="006A31BD"/>
    <w:rsid w:val="006B6CE1"/>
    <w:rsid w:val="0070559C"/>
    <w:rsid w:val="0075060F"/>
    <w:rsid w:val="00765424"/>
    <w:rsid w:val="00772D9E"/>
    <w:rsid w:val="007E1B31"/>
    <w:rsid w:val="007E746C"/>
    <w:rsid w:val="00841947"/>
    <w:rsid w:val="00864704"/>
    <w:rsid w:val="008B375E"/>
    <w:rsid w:val="008C1CE2"/>
    <w:rsid w:val="00971617"/>
    <w:rsid w:val="009C6BE1"/>
    <w:rsid w:val="00AE07E5"/>
    <w:rsid w:val="00AF1A6A"/>
    <w:rsid w:val="00AF6F79"/>
    <w:rsid w:val="00B40CFB"/>
    <w:rsid w:val="00BC4B74"/>
    <w:rsid w:val="00BE2B92"/>
    <w:rsid w:val="00CA284E"/>
    <w:rsid w:val="00CD7E2C"/>
    <w:rsid w:val="00CE6D70"/>
    <w:rsid w:val="00D301BB"/>
    <w:rsid w:val="00D97B10"/>
    <w:rsid w:val="00DF5E8C"/>
    <w:rsid w:val="00E26578"/>
    <w:rsid w:val="00E37D21"/>
    <w:rsid w:val="00E50B95"/>
    <w:rsid w:val="00ED4139"/>
    <w:rsid w:val="00ED6F30"/>
    <w:rsid w:val="00F037E3"/>
    <w:rsid w:val="00F12120"/>
    <w:rsid w:val="00F267BD"/>
    <w:rsid w:val="00F83EEB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DFC5-ABAD-4706-8A05-0E16EF41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Гращенко Павел Александрович</dc:creator>
  <cp:lastModifiedBy>МАВ</cp:lastModifiedBy>
  <cp:revision>4</cp:revision>
  <cp:lastPrinted>2013-08-15T08:27:00Z</cp:lastPrinted>
  <dcterms:created xsi:type="dcterms:W3CDTF">2016-10-21T09:24:00Z</dcterms:created>
  <dcterms:modified xsi:type="dcterms:W3CDTF">2016-10-25T11:01:00Z</dcterms:modified>
</cp:coreProperties>
</file>